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4B40" w14:textId="77777777" w:rsidR="00AB433D" w:rsidRPr="00AB433D" w:rsidRDefault="00AB433D" w:rsidP="00AB43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pl-PL"/>
        </w:rPr>
      </w:pPr>
      <w:r w:rsidRPr="00AB433D"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pl-PL"/>
        </w:rPr>
        <w:t>ZASADY REJESTRACJI NA KOLEJNY SEMESTR</w:t>
      </w:r>
    </w:p>
    <w:p w14:paraId="1647AFCB" w14:textId="2AD25F93" w:rsidR="00AB433D" w:rsidRDefault="00AB433D" w:rsidP="00AB43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pl-PL"/>
        </w:rPr>
      </w:pPr>
      <w:r w:rsidRPr="00AB433D"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pl-PL"/>
        </w:rPr>
        <w:t>STUDIÓW W WYDZIALE CYBERNETYKI</w:t>
      </w:r>
    </w:p>
    <w:p w14:paraId="63A94E5C" w14:textId="77777777" w:rsidR="00AB433D" w:rsidRPr="00AB433D" w:rsidRDefault="00AB433D" w:rsidP="00AB43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28"/>
          <w:sz w:val="28"/>
          <w:szCs w:val="28"/>
          <w:lang w:eastAsia="pl-PL"/>
        </w:rPr>
      </w:pPr>
    </w:p>
    <w:p w14:paraId="572FB48B" w14:textId="77777777" w:rsidR="00AB433D" w:rsidRPr="00AB433D" w:rsidRDefault="00AB433D" w:rsidP="00AB43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pl-PL"/>
        </w:rPr>
      </w:pPr>
    </w:p>
    <w:p w14:paraId="5C2E225E" w14:textId="0A540F0A" w:rsidR="00AB433D" w:rsidRPr="00AB433D" w:rsidRDefault="00AB433D" w:rsidP="00AB433D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sz w:val="24"/>
          <w:szCs w:val="24"/>
          <w:lang w:eastAsia="pl-PL"/>
        </w:rPr>
        <w:t>Zasady rejestracji na kolejny semestr studiów wynikają z zapisów Regulamin</w:t>
      </w:r>
      <w:r w:rsidR="00EC018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 Studiów w Wojskowej Akademii Technicznej im. Jarosława Dąbrowskiego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>, stanowiącego załącznik do u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>chwał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 Senatu 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 xml:space="preserve">WAT 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>37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>/WAT/20</w:t>
      </w:r>
      <w:r w:rsidR="00BB58DC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 z dnia 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 xml:space="preserve">kwietnia 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>22 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7375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>sprawie uchwalenia „Regulaminu studiów w Wojskow</w:t>
      </w:r>
      <w:r w:rsidR="0017375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 xml:space="preserve">j Akademii Technicznej im. Jarosława Dąbrowskiego” 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39191E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Pr="00AB433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Obwieszczenie Rektora </w:t>
      </w:r>
      <w:r w:rsidR="0039191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WAT</w:t>
      </w:r>
      <w:r w:rsidRPr="00AB433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nr 3/WAT/20</w:t>
      </w:r>
      <w:r w:rsidR="0039191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22</w:t>
      </w:r>
      <w:r w:rsidRPr="00AB433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z dnia </w:t>
      </w:r>
      <w:r w:rsidR="0039191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3</w:t>
      </w:r>
      <w:r w:rsidRPr="00AB433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 października 20</w:t>
      </w:r>
      <w:r w:rsidR="0039191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22 </w:t>
      </w:r>
      <w:r w:rsidRPr="00AB433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r.</w:t>
      </w:r>
      <w:r w:rsidR="0039191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) 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173753">
        <w:rPr>
          <w:rFonts w:ascii="Arial" w:eastAsia="Times New Roman" w:hAnsi="Arial" w:cs="Arial"/>
          <w:sz w:val="24"/>
          <w:szCs w:val="24"/>
          <w:lang w:eastAsia="pl-PL"/>
        </w:rPr>
        <w:t xml:space="preserve">decyzji dziekana Wydziału Cybernetyki nr 13/WCY/2022 z dnia 17 marca 2022 r. </w:t>
      </w:r>
      <w:r w:rsidR="00173753" w:rsidRPr="00173753">
        <w:rPr>
          <w:rFonts w:ascii="Arial" w:eastAsia="Times New Roman" w:hAnsi="Arial" w:cs="Arial"/>
          <w:sz w:val="24"/>
          <w:szCs w:val="24"/>
          <w:lang w:eastAsia="pl-PL"/>
        </w:rPr>
        <w:t xml:space="preserve">w sprawie ustalenia norm i normatywów procesu dydaktycznego </w:t>
      </w:r>
      <w:r w:rsidR="00173753">
        <w:rPr>
          <w:rFonts w:ascii="Arial" w:eastAsia="Times New Roman" w:hAnsi="Arial" w:cs="Arial"/>
          <w:sz w:val="24"/>
          <w:szCs w:val="24"/>
          <w:lang w:eastAsia="pl-PL"/>
        </w:rPr>
        <w:t xml:space="preserve">w Wydziale Cybernetyki </w:t>
      </w:r>
      <w:r w:rsidR="00173753" w:rsidRPr="00173753">
        <w:rPr>
          <w:rFonts w:ascii="Arial" w:eastAsia="Times New Roman" w:hAnsi="Arial" w:cs="Arial"/>
          <w:sz w:val="24"/>
          <w:szCs w:val="24"/>
          <w:lang w:eastAsia="pl-PL"/>
        </w:rPr>
        <w:t>w roku akademickim 2022/2023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>. Zagadnieni</w:t>
      </w:r>
      <w:r w:rsidR="0017375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 rejestracji na kolejny semestr został</w:t>
      </w:r>
      <w:r w:rsidR="00504AF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AB433D">
        <w:rPr>
          <w:rFonts w:ascii="Arial" w:eastAsia="Times New Roman" w:hAnsi="Arial" w:cs="Arial"/>
          <w:sz w:val="24"/>
          <w:szCs w:val="24"/>
          <w:lang w:eastAsia="pl-PL"/>
        </w:rPr>
        <w:t xml:space="preserve"> omówione w § 46 ww. Regulaminu studiów.</w:t>
      </w:r>
    </w:p>
    <w:p w14:paraId="70E9633C" w14:textId="0C414F71" w:rsidR="00AB433D" w:rsidRPr="00AB433D" w:rsidRDefault="00AB433D" w:rsidP="00AB433D">
      <w:pPr>
        <w:shd w:val="clear" w:color="auto" w:fill="FFFFFF"/>
        <w:spacing w:before="240" w:after="240" w:line="360" w:lineRule="auto"/>
        <w:jc w:val="center"/>
        <w:outlineLvl w:val="4"/>
        <w:rPr>
          <w:rFonts w:ascii="Arial" w:eastAsia="Times New Roman" w:hAnsi="Arial" w:cs="Arial"/>
          <w:b/>
          <w:bCs/>
          <w:spacing w:val="20"/>
          <w:kern w:val="28"/>
          <w:sz w:val="24"/>
          <w:szCs w:val="24"/>
          <w:lang w:val="x-none" w:eastAsia="x-none"/>
        </w:rPr>
      </w:pPr>
      <w:r w:rsidRPr="00AB433D">
        <w:rPr>
          <w:rFonts w:ascii="Arial" w:eastAsia="Times New Roman" w:hAnsi="Arial" w:cs="Arial"/>
          <w:b/>
          <w:bCs/>
          <w:spacing w:val="20"/>
          <w:kern w:val="28"/>
          <w:sz w:val="24"/>
          <w:szCs w:val="24"/>
          <w:lang w:val="x-none" w:eastAsia="x-none"/>
        </w:rPr>
        <w:t>PODSTAWOWE ZASADY</w:t>
      </w:r>
    </w:p>
    <w:p w14:paraId="4490F500" w14:textId="7F29B110" w:rsidR="00AB433D" w:rsidRPr="00AB433D" w:rsidRDefault="00AB433D" w:rsidP="00AB433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Okresem rozliczeniowym studiów w Akademii jest semestr.</w:t>
      </w:r>
    </w:p>
    <w:p w14:paraId="0813D2C0" w14:textId="67C167A0" w:rsidR="00AB433D" w:rsidRPr="00AB433D" w:rsidRDefault="00AB433D" w:rsidP="00AB4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Warunkiem zaliczenia semestru jest uzyskanie pozytywnych ocen ze</w:t>
      </w:r>
      <w:r w:rsidR="00504AF4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wszystkich zajęć występujących w p</w:t>
      </w:r>
      <w:r w:rsidR="00BB58DC">
        <w:rPr>
          <w:rFonts w:ascii="Arial" w:eastAsia="Times New Roman" w:hAnsi="Arial" w:cs="Arial"/>
          <w:kern w:val="28"/>
          <w:sz w:val="24"/>
          <w:szCs w:val="24"/>
          <w:lang w:eastAsia="pl-PL"/>
        </w:rPr>
        <w:t>rogramie studiów tego</w:t>
      </w: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semestr</w:t>
      </w:r>
      <w:r w:rsidR="00BB58DC">
        <w:rPr>
          <w:rFonts w:ascii="Arial" w:eastAsia="Times New Roman" w:hAnsi="Arial" w:cs="Arial"/>
          <w:kern w:val="28"/>
          <w:sz w:val="24"/>
          <w:szCs w:val="24"/>
          <w:lang w:eastAsia="pl-PL"/>
        </w:rPr>
        <w:t>u</w:t>
      </w: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.</w:t>
      </w:r>
    </w:p>
    <w:p w14:paraId="7B88C9BE" w14:textId="77777777" w:rsidR="00AB433D" w:rsidRPr="00AB433D" w:rsidRDefault="00AB433D" w:rsidP="00AB43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Po zakończeniu poprawkowej sesji egzaminacyjnej, przeprowadzana jest rejestracja na kolejny semestr studiów, z tym że rejestracja na semestr powinna być przeprowadzona w terminie nie późniejszym niż do dnia rozpoczęcia zajęć na tym semestrze.</w:t>
      </w:r>
    </w:p>
    <w:p w14:paraId="108BA3FB" w14:textId="77777777" w:rsidR="00AB433D" w:rsidRPr="00AB433D" w:rsidRDefault="00AB433D" w:rsidP="00AB433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Student może uzyskać na kolejny semestr:</w:t>
      </w:r>
    </w:p>
    <w:p w14:paraId="581E7D3E" w14:textId="2CE03964" w:rsidR="00AB433D" w:rsidRPr="00AB433D" w:rsidRDefault="00AB433D" w:rsidP="00AE0E9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rejestrację bezwarunkową, gdy w dotychczasowym przebiegu studiów zaliczył wszystkie zajęcia przewidziane w p</w:t>
      </w:r>
      <w:r w:rsidR="00BB58DC">
        <w:rPr>
          <w:rFonts w:ascii="Arial" w:eastAsia="Times New Roman" w:hAnsi="Arial" w:cs="Arial"/>
          <w:kern w:val="28"/>
          <w:sz w:val="24"/>
          <w:szCs w:val="24"/>
          <w:lang w:eastAsia="pl-PL"/>
        </w:rPr>
        <w:t>rogramie</w:t>
      </w: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studiów i uzyskał liczbę punktów ECTS określonych w programie studiów;</w:t>
      </w:r>
    </w:p>
    <w:p w14:paraId="24B7A20B" w14:textId="77777777" w:rsidR="00AB433D" w:rsidRPr="00AB433D" w:rsidRDefault="00AB433D" w:rsidP="00AE0E9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rejestrację warunkową</w:t>
      </w:r>
      <w:r w:rsidRPr="00AB433D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,</w:t>
      </w: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gdy w dotychczasowym przebiegu studiów:</w:t>
      </w:r>
    </w:p>
    <w:p w14:paraId="33D056C4" w14:textId="0A6CFA36" w:rsidR="00AB433D" w:rsidRPr="006A05B1" w:rsidRDefault="00AB433D" w:rsidP="00AE0E97">
      <w:pPr>
        <w:numPr>
          <w:ilvl w:val="1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kern w:val="28"/>
          <w:sz w:val="24"/>
          <w:szCs w:val="24"/>
          <w:lang w:eastAsia="pl-PL"/>
        </w:rPr>
      </w:pPr>
      <w:r w:rsidRPr="006A05B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uzyskał liczbę punktów ECTS wynikającą z dopuszczalnego deficytu punktów określonego </w:t>
      </w:r>
      <w:r w:rsidR="00C34AB0" w:rsidRPr="006A05B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w </w:t>
      </w:r>
      <w:bookmarkStart w:id="0" w:name="_Hlk120185989"/>
      <w:r w:rsidR="001E1285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§ 46 </w:t>
      </w:r>
      <w:bookmarkEnd w:id="0"/>
      <w:r w:rsidR="00C34AB0" w:rsidRPr="006A05B1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ust. 6 Regulaminu studiów </w:t>
      </w:r>
      <w:r w:rsidR="00C34AB0" w:rsidRPr="006A05B1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 xml:space="preserve">(tj. student zostaje zarejestrowany warunkowo na kolejny semestr studiów, gdy </w:t>
      </w:r>
      <w:r w:rsidR="00C34AB0" w:rsidRPr="00C34AB0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w</w:t>
      </w:r>
      <w:r w:rsidR="00600EE5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 </w:t>
      </w:r>
      <w:r w:rsidR="00C34AB0" w:rsidRPr="00C34AB0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poprzednich semestrach uzyskał liczbę punktów ECTS wynikającą z</w:t>
      </w:r>
      <w:r w:rsidR="00600EE5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 </w:t>
      </w:r>
      <w:r w:rsidR="00C34AB0" w:rsidRPr="00C34AB0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programu studiów,</w:t>
      </w:r>
      <w:r w:rsidR="00C34AB0" w:rsidRPr="006A05B1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 xml:space="preserve"> </w:t>
      </w:r>
      <w:r w:rsidR="00C34AB0" w:rsidRPr="00C34AB0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pomniejszoną o określony w tym programie dopuszczalny deficyt punktów po bieżącym</w:t>
      </w:r>
      <w:r w:rsidR="00C34AB0" w:rsidRPr="006A05B1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 xml:space="preserve"> semestrze)</w:t>
      </w:r>
      <w:r w:rsidR="00600EE5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;</w:t>
      </w:r>
    </w:p>
    <w:p w14:paraId="086E5BC6" w14:textId="4D1D2ED6" w:rsidR="00C34AB0" w:rsidRPr="00C34AB0" w:rsidRDefault="00AB433D" w:rsidP="00AE0E97">
      <w:pPr>
        <w:numPr>
          <w:ilvl w:val="1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</w:pPr>
      <w:r w:rsidRPr="00C34AB0">
        <w:rPr>
          <w:rFonts w:ascii="Arial" w:eastAsia="Times New Roman" w:hAnsi="Arial" w:cs="Arial"/>
          <w:kern w:val="28"/>
          <w:sz w:val="24"/>
          <w:szCs w:val="24"/>
          <w:lang w:eastAsia="pl-PL"/>
        </w:rPr>
        <w:lastRenderedPageBreak/>
        <w:t xml:space="preserve">dodatkowo, w przypadku kandydatów na żołnierzy zawodowych, spełnił warunki określone w </w:t>
      </w:r>
      <w:r w:rsidR="001E1285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§ 46 </w:t>
      </w:r>
      <w:r w:rsidRPr="00C34AB0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ust. 7 Regulaminu </w:t>
      </w:r>
      <w:r w:rsidR="00742105">
        <w:rPr>
          <w:rFonts w:ascii="Arial" w:eastAsia="Times New Roman" w:hAnsi="Arial" w:cs="Arial"/>
          <w:kern w:val="28"/>
          <w:sz w:val="24"/>
          <w:szCs w:val="24"/>
          <w:lang w:eastAsia="pl-PL"/>
        </w:rPr>
        <w:t>s</w:t>
      </w:r>
      <w:r w:rsidRPr="00C34AB0">
        <w:rPr>
          <w:rFonts w:ascii="Arial" w:eastAsia="Times New Roman" w:hAnsi="Arial" w:cs="Arial"/>
          <w:kern w:val="28"/>
          <w:sz w:val="24"/>
          <w:szCs w:val="24"/>
          <w:lang w:eastAsia="pl-PL"/>
        </w:rPr>
        <w:t>tudiów</w:t>
      </w:r>
      <w:r w:rsidR="00C34AB0" w:rsidRPr="00C34AB0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="00C34AB0" w:rsidRPr="00C34AB0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 xml:space="preserve">(tj. </w:t>
      </w:r>
      <w:r w:rsidR="00BB58DC" w:rsidRPr="00C34AB0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 xml:space="preserve"> </w:t>
      </w:r>
      <w:r w:rsidR="00C34AB0" w:rsidRPr="00C34AB0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 xml:space="preserve">student wojskowy może zostać warunkowo zarejestrowany na kolejny semestr studiów, jeżeli spełnia warunki określone w </w:t>
      </w:r>
      <w:r w:rsidR="001E1285" w:rsidRPr="001E1285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§ 46</w:t>
      </w:r>
      <w:r w:rsidR="001E1285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="00C34AB0" w:rsidRPr="00C34AB0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ust. 6 oraz spełnia następujące warunki dotyczące zajęć z kształcenia wojskowego, do których nie są przypisane punkty ECTS:</w:t>
      </w:r>
    </w:p>
    <w:p w14:paraId="6F6A4B75" w14:textId="34FF0273" w:rsidR="00C34AB0" w:rsidRPr="00CE1E67" w:rsidRDefault="00C34AB0" w:rsidP="00117C58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</w:pPr>
      <w:r w:rsidRPr="00CE1E67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zaliczył wszystkie te zajęcia realizowane w semestrach wcześniejszych w stosunku</w:t>
      </w:r>
      <w:r w:rsidR="006A05B1" w:rsidRPr="00CE1E67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 xml:space="preserve"> </w:t>
      </w:r>
      <w:r w:rsidRPr="00CE1E67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do obecnego semestru i uzyskał zgodę rektora na powtarzanie niezaliczonych zajęć</w:t>
      </w:r>
      <w:r w:rsidR="006A05B1" w:rsidRPr="00CE1E67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 xml:space="preserve"> </w:t>
      </w:r>
      <w:r w:rsidRPr="00CE1E67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z obecnego semestru w</w:t>
      </w:r>
      <w:r w:rsidR="00742105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 </w:t>
      </w:r>
      <w:r w:rsidRPr="00CE1E67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kolejnym semestrze;</w:t>
      </w:r>
    </w:p>
    <w:p w14:paraId="5A9D5DB7" w14:textId="360DBF82" w:rsidR="00AB433D" w:rsidRPr="00CE1E67" w:rsidRDefault="00C34AB0" w:rsidP="00117C58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</w:pPr>
      <w:r w:rsidRPr="00CE1E67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zaliczył przynajmniej 51% tych zajęć w bieżącym semestrze</w:t>
      </w:r>
      <w:r w:rsidR="00CE1E67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)</w:t>
      </w:r>
      <w:r w:rsidR="00742105">
        <w:rPr>
          <w:rFonts w:ascii="Arial" w:eastAsia="Times New Roman" w:hAnsi="Arial" w:cs="Arial"/>
          <w:i/>
          <w:iCs/>
          <w:kern w:val="28"/>
          <w:sz w:val="24"/>
          <w:szCs w:val="24"/>
          <w:lang w:eastAsia="pl-PL"/>
        </w:rPr>
        <w:t>.</w:t>
      </w:r>
    </w:p>
    <w:p w14:paraId="4D0AF8E4" w14:textId="739AA626" w:rsidR="00AE0E97" w:rsidRPr="00AE0E97" w:rsidRDefault="00AE0E97" w:rsidP="002032F4">
      <w:pPr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E0E97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W przypadku rejestracji, o której mowa w </w:t>
      </w:r>
      <w:r w:rsidR="001E1285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§ 46 </w:t>
      </w:r>
      <w:r w:rsidRPr="00AE0E97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ust. 6 i 7 Regulaminu studiów, </w:t>
      </w:r>
      <w:bookmarkStart w:id="1" w:name="_Hlk120182922"/>
      <w:r w:rsidRPr="00AE0E97">
        <w:rPr>
          <w:rFonts w:ascii="Arial" w:eastAsia="Times New Roman" w:hAnsi="Arial" w:cs="Arial"/>
          <w:kern w:val="28"/>
          <w:sz w:val="24"/>
          <w:szCs w:val="24"/>
          <w:lang w:eastAsia="pl-PL"/>
        </w:rPr>
        <w:t>zaległości w zaliczeniu zajęć nie mogą wykraczać poza semestr bieżący i</w:t>
      </w:r>
      <w:r w:rsidR="00600EE5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Pr="00AE0E97">
        <w:rPr>
          <w:rFonts w:ascii="Arial" w:eastAsia="Times New Roman" w:hAnsi="Arial" w:cs="Arial"/>
          <w:kern w:val="28"/>
          <w:sz w:val="24"/>
          <w:szCs w:val="24"/>
          <w:lang w:eastAsia="pl-PL"/>
        </w:rPr>
        <w:t>semestr bezpośrednio go poprzedzający.</w:t>
      </w:r>
    </w:p>
    <w:bookmarkEnd w:id="1"/>
    <w:p w14:paraId="62211E61" w14:textId="0EE4FAEA" w:rsidR="00AB433D" w:rsidRPr="00AB433D" w:rsidRDefault="00AB433D" w:rsidP="001E1285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W stosunku do studenta</w:t>
      </w:r>
      <w:r w:rsidR="00AE0E97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cywilnego</w:t>
      </w: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, który nie spełnił warunków uzyskania rejestracji na semestr, </w:t>
      </w:r>
      <w:r w:rsidR="00AE0E97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o którym mowa w </w:t>
      </w:r>
      <w:r w:rsidR="001E1285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§ 46 </w:t>
      </w:r>
      <w:r w:rsidR="00AE0E97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ust. 6, rektor </w:t>
      </w: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podejmuje decyzję o:</w:t>
      </w:r>
    </w:p>
    <w:p w14:paraId="56994EF7" w14:textId="017AA746" w:rsidR="001544C3" w:rsidRPr="001544C3" w:rsidRDefault="001544C3" w:rsidP="001544C3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1544C3">
        <w:rPr>
          <w:rFonts w:ascii="Arial" w:eastAsia="Times New Roman" w:hAnsi="Arial" w:cs="Arial"/>
          <w:kern w:val="28"/>
          <w:sz w:val="24"/>
          <w:szCs w:val="24"/>
          <w:lang w:eastAsia="pl-PL"/>
        </w:rPr>
        <w:t>powtarzaniu, na pisemny wniosek studenta, semestru lub roku studiów i</w:t>
      </w:r>
      <w:r w:rsidR="00600EE5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Pr="001544C3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ponownej rejestracji na powtarzany semestr, przy spełnieniu wymienionego w </w:t>
      </w:r>
      <w:r w:rsidR="001E1285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§ 46 </w:t>
      </w:r>
      <w:r w:rsidRPr="001544C3">
        <w:rPr>
          <w:rFonts w:ascii="Arial" w:eastAsia="Times New Roman" w:hAnsi="Arial" w:cs="Arial"/>
          <w:kern w:val="28"/>
          <w:sz w:val="24"/>
          <w:szCs w:val="24"/>
          <w:lang w:eastAsia="pl-PL"/>
        </w:rPr>
        <w:t>ust. 6 warunku rejestracji na semestr, który jest powtarzany (nie dotyczy pierwszego semestru);</w:t>
      </w:r>
    </w:p>
    <w:p w14:paraId="544C3FFC" w14:textId="5DC53935" w:rsidR="001544C3" w:rsidRDefault="001544C3" w:rsidP="001544C3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1544C3">
        <w:rPr>
          <w:rFonts w:ascii="Arial" w:eastAsia="Times New Roman" w:hAnsi="Arial" w:cs="Arial"/>
          <w:kern w:val="28"/>
          <w:sz w:val="24"/>
          <w:szCs w:val="24"/>
          <w:lang w:eastAsia="pl-PL"/>
        </w:rPr>
        <w:t>skreśleniu z listy studentów w związku z nieuzyskaniem zaliczenia semestru</w:t>
      </w:r>
      <w:r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</w:t>
      </w:r>
      <w:r w:rsidRPr="001544C3">
        <w:rPr>
          <w:rFonts w:ascii="Arial" w:eastAsia="Times New Roman" w:hAnsi="Arial" w:cs="Arial"/>
          <w:kern w:val="28"/>
          <w:sz w:val="24"/>
          <w:szCs w:val="24"/>
          <w:lang w:eastAsia="pl-PL"/>
        </w:rPr>
        <w:t>w określonym przez dziekana terminie.</w:t>
      </w:r>
    </w:p>
    <w:p w14:paraId="372B9BB7" w14:textId="596FC7C0" w:rsidR="001544C3" w:rsidRDefault="001544C3" w:rsidP="00034C1F">
      <w:pPr>
        <w:numPr>
          <w:ilvl w:val="0"/>
          <w:numId w:val="8"/>
        </w:numPr>
        <w:shd w:val="clear" w:color="auto" w:fill="FFFFFF"/>
        <w:spacing w:after="0" w:line="360" w:lineRule="auto"/>
        <w:ind w:left="703" w:hanging="357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1544C3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Studenta wojskowego, który nie spełnił warunków uzyskania rejestracji na semestr, o których mowa w </w:t>
      </w:r>
      <w:r w:rsidR="001E1285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§ 46 </w:t>
      </w:r>
      <w:r w:rsidRPr="001544C3">
        <w:rPr>
          <w:rFonts w:ascii="Arial" w:eastAsia="Times New Roman" w:hAnsi="Arial" w:cs="Arial"/>
          <w:kern w:val="28"/>
          <w:sz w:val="24"/>
          <w:szCs w:val="24"/>
          <w:lang w:eastAsia="pl-PL"/>
        </w:rPr>
        <w:t>ust. 6 i 7, skreśla się z listy studentów w związku z</w:t>
      </w:r>
      <w:r w:rsidR="00117C58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Pr="001544C3">
        <w:rPr>
          <w:rFonts w:ascii="Arial" w:eastAsia="Times New Roman" w:hAnsi="Arial" w:cs="Arial"/>
          <w:kern w:val="28"/>
          <w:sz w:val="24"/>
          <w:szCs w:val="24"/>
          <w:lang w:eastAsia="pl-PL"/>
        </w:rPr>
        <w:t>nieuzyskaniem zaliczenia semestru w określonym przez dziekana terminie.</w:t>
      </w:r>
    </w:p>
    <w:p w14:paraId="0E65064E" w14:textId="31DC7F0F" w:rsidR="00AB433D" w:rsidRPr="00AB433D" w:rsidRDefault="00AB433D" w:rsidP="00AB433D">
      <w:pPr>
        <w:shd w:val="clear" w:color="auto" w:fill="FFFFFF"/>
        <w:spacing w:before="150" w:after="150" w:line="360" w:lineRule="auto"/>
        <w:jc w:val="center"/>
        <w:outlineLvl w:val="4"/>
        <w:rPr>
          <w:rFonts w:ascii="Arial" w:eastAsia="Times New Roman" w:hAnsi="Arial" w:cs="Arial"/>
          <w:spacing w:val="20"/>
          <w:kern w:val="28"/>
          <w:sz w:val="24"/>
          <w:szCs w:val="24"/>
          <w:lang w:val="x-none" w:eastAsia="x-none"/>
        </w:rPr>
      </w:pPr>
      <w:r w:rsidRPr="00AB433D">
        <w:rPr>
          <w:rFonts w:ascii="Arial" w:eastAsia="Times New Roman" w:hAnsi="Arial" w:cs="Arial"/>
          <w:b/>
          <w:bCs/>
          <w:spacing w:val="20"/>
          <w:kern w:val="28"/>
          <w:sz w:val="24"/>
          <w:szCs w:val="24"/>
          <w:lang w:val="x-none" w:eastAsia="x-none"/>
        </w:rPr>
        <w:t>WYMAGANIA SZCZEGÓŁOWE:</w:t>
      </w:r>
    </w:p>
    <w:p w14:paraId="54AF99AE" w14:textId="1B76B14C" w:rsidR="00AB433D" w:rsidRPr="00AB433D" w:rsidRDefault="00AB433D" w:rsidP="00AB433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714" w:hanging="357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Dopuszczalny deficyt punktów ECTS, </w:t>
      </w:r>
      <w:r w:rsid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warunkujący rejestrację na kolejny semestr </w:t>
      </w:r>
      <w:r w:rsidRP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jest </w:t>
      </w:r>
      <w:r w:rsid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określony w decyzji dziekana Wydziału Cybernetyki </w:t>
      </w:r>
      <w:bookmarkStart w:id="2" w:name="_Hlk120185435"/>
      <w:r w:rsid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w sprawie ustalenia </w:t>
      </w:r>
      <w:r w:rsidR="00FD071D" w:rsidRP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>norm i normatyw</w:t>
      </w:r>
      <w:r w:rsid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>ów</w:t>
      </w:r>
      <w:r w:rsidR="00FD071D" w:rsidRP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procesu dydaktycznego w roku akademickim 2022/2023</w:t>
      </w:r>
      <w:bookmarkEnd w:id="2"/>
      <w:r w:rsidR="00FD071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i wynosi</w:t>
      </w: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:</w:t>
      </w:r>
    </w:p>
    <w:p w14:paraId="2F2A23EE" w14:textId="77777777" w:rsidR="0079046B" w:rsidRPr="0079046B" w:rsidRDefault="0079046B" w:rsidP="0079046B">
      <w:pPr>
        <w:numPr>
          <w:ilvl w:val="1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79046B">
        <w:rPr>
          <w:rFonts w:ascii="Arial" w:eastAsia="Times New Roman" w:hAnsi="Arial" w:cs="Arial"/>
          <w:kern w:val="28"/>
          <w:sz w:val="24"/>
          <w:szCs w:val="24"/>
          <w:lang w:eastAsia="pl-PL"/>
        </w:rPr>
        <w:t>Na wszystkich formach i kierunkach studiów I oraz II stopnia – zgodnie z przyjętym programem studiów, z zachowaniem ograniczenia:</w:t>
      </w:r>
    </w:p>
    <w:p w14:paraId="7EB13155" w14:textId="77777777" w:rsidR="0079046B" w:rsidRPr="0079046B" w:rsidRDefault="0079046B" w:rsidP="0079046B">
      <w:pPr>
        <w:numPr>
          <w:ilvl w:val="2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79046B">
        <w:rPr>
          <w:rFonts w:ascii="Arial" w:eastAsia="Times New Roman" w:hAnsi="Arial" w:cs="Arial"/>
          <w:kern w:val="28"/>
          <w:sz w:val="24"/>
          <w:szCs w:val="24"/>
          <w:lang w:eastAsia="pl-PL"/>
        </w:rPr>
        <w:t>w semestrze: nie więcej niż 15 punktów ECTS;</w:t>
      </w:r>
    </w:p>
    <w:p w14:paraId="6EBE7BD8" w14:textId="77777777" w:rsidR="0079046B" w:rsidRPr="0079046B" w:rsidRDefault="0079046B" w:rsidP="0079046B">
      <w:pPr>
        <w:numPr>
          <w:ilvl w:val="2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79046B">
        <w:rPr>
          <w:rFonts w:ascii="Arial" w:eastAsia="Times New Roman" w:hAnsi="Arial" w:cs="Arial"/>
          <w:kern w:val="28"/>
          <w:sz w:val="24"/>
          <w:szCs w:val="24"/>
          <w:lang w:eastAsia="pl-PL"/>
        </w:rPr>
        <w:lastRenderedPageBreak/>
        <w:t xml:space="preserve">łącznie: nie więcej niż 30 punktów ECTS. </w:t>
      </w:r>
    </w:p>
    <w:p w14:paraId="1CA1F1F3" w14:textId="77777777" w:rsidR="0079046B" w:rsidRPr="0079046B" w:rsidRDefault="0079046B" w:rsidP="0079046B">
      <w:pPr>
        <w:numPr>
          <w:ilvl w:val="1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79046B">
        <w:rPr>
          <w:rFonts w:ascii="Arial" w:eastAsia="Times New Roman" w:hAnsi="Arial" w:cs="Arial"/>
          <w:kern w:val="28"/>
          <w:sz w:val="24"/>
          <w:szCs w:val="24"/>
          <w:lang w:eastAsia="pl-PL"/>
        </w:rPr>
        <w:t>Na wszystkich kierunkach jednolitych studiów magisterskich (JSM):</w:t>
      </w:r>
    </w:p>
    <w:p w14:paraId="0BCBC116" w14:textId="77777777" w:rsidR="0079046B" w:rsidRPr="0079046B" w:rsidRDefault="0079046B" w:rsidP="0079046B">
      <w:pPr>
        <w:numPr>
          <w:ilvl w:val="2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79046B">
        <w:rPr>
          <w:rFonts w:ascii="Arial" w:eastAsia="Times New Roman" w:hAnsi="Arial" w:cs="Arial"/>
          <w:kern w:val="28"/>
          <w:sz w:val="24"/>
          <w:szCs w:val="24"/>
          <w:lang w:eastAsia="pl-PL"/>
        </w:rPr>
        <w:t>przy rejestracji na 2 semestr: 15 ECTS;</w:t>
      </w:r>
    </w:p>
    <w:p w14:paraId="22BB1940" w14:textId="77777777" w:rsidR="0079046B" w:rsidRPr="0079046B" w:rsidRDefault="0079046B" w:rsidP="0079046B">
      <w:pPr>
        <w:numPr>
          <w:ilvl w:val="2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79046B">
        <w:rPr>
          <w:rFonts w:ascii="Arial" w:eastAsia="Times New Roman" w:hAnsi="Arial" w:cs="Arial"/>
          <w:kern w:val="28"/>
          <w:sz w:val="24"/>
          <w:szCs w:val="24"/>
          <w:lang w:eastAsia="pl-PL"/>
        </w:rPr>
        <w:t>przy rejestracji na 3 semestr: 18 ECTS;</w:t>
      </w:r>
    </w:p>
    <w:p w14:paraId="7EC45ED3" w14:textId="5495A3A3" w:rsidR="0079046B" w:rsidRPr="0079046B" w:rsidRDefault="0079046B" w:rsidP="0079046B">
      <w:pPr>
        <w:numPr>
          <w:ilvl w:val="2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79046B">
        <w:rPr>
          <w:rFonts w:ascii="Arial" w:eastAsia="Times New Roman" w:hAnsi="Arial" w:cs="Arial"/>
          <w:kern w:val="28"/>
          <w:sz w:val="24"/>
          <w:szCs w:val="24"/>
          <w:lang w:eastAsia="pl-PL"/>
        </w:rPr>
        <w:t>w pozostałych semestrach: nie więcej niż 15 punktów, z</w:t>
      </w:r>
      <w:r w:rsidR="0083457C">
        <w:rPr>
          <w:rFonts w:ascii="Arial" w:eastAsia="Times New Roman" w:hAnsi="Arial" w:cs="Arial"/>
          <w:kern w:val="28"/>
          <w:sz w:val="24"/>
          <w:szCs w:val="24"/>
          <w:lang w:eastAsia="pl-PL"/>
        </w:rPr>
        <w:t> </w:t>
      </w:r>
      <w:r w:rsidRPr="0079046B">
        <w:rPr>
          <w:rFonts w:ascii="Arial" w:eastAsia="Times New Roman" w:hAnsi="Arial" w:cs="Arial"/>
          <w:kern w:val="28"/>
          <w:sz w:val="24"/>
          <w:szCs w:val="24"/>
          <w:lang w:eastAsia="pl-PL"/>
        </w:rPr>
        <w:t>zachowaniem ograniczenia: łącznie nie więcej niż 30 punktów.</w:t>
      </w:r>
    </w:p>
    <w:p w14:paraId="54F937DE" w14:textId="77777777" w:rsidR="0079046B" w:rsidRDefault="0079046B" w:rsidP="00AB433D">
      <w:pPr>
        <w:shd w:val="clear" w:color="auto" w:fill="FFFFFF"/>
        <w:spacing w:after="120" w:line="240" w:lineRule="auto"/>
        <w:ind w:left="1440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</w:p>
    <w:p w14:paraId="70427A1A" w14:textId="66CCAC41" w:rsidR="00AB433D" w:rsidRPr="00AB433D" w:rsidRDefault="00034C1F" w:rsidP="00AB433D">
      <w:pPr>
        <w:shd w:val="clear" w:color="auto" w:fill="FFFFFF"/>
        <w:spacing w:after="120" w:line="240" w:lineRule="auto"/>
        <w:ind w:left="1440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U</w:t>
      </w:r>
      <w:r w:rsidR="00AB433D" w:rsidRPr="00AB433D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waga:</w:t>
      </w:r>
    </w:p>
    <w:p w14:paraId="2CD8F7AD" w14:textId="77E11BF5" w:rsidR="00AB433D" w:rsidRDefault="00023029" w:rsidP="00023029">
      <w:pPr>
        <w:pStyle w:val="Akapitzlist"/>
        <w:numPr>
          <w:ilvl w:val="1"/>
          <w:numId w:val="20"/>
        </w:numPr>
        <w:rPr>
          <w:rFonts w:ascii="Arial" w:eastAsia="Times New Roman" w:hAnsi="Arial" w:cs="Arial"/>
          <w:b/>
          <w:bCs/>
          <w:i/>
          <w:iCs/>
          <w:kern w:val="28"/>
          <w:sz w:val="24"/>
          <w:szCs w:val="24"/>
          <w:u w:val="single"/>
          <w:lang w:eastAsia="pl-PL"/>
        </w:rPr>
      </w:pPr>
      <w:r w:rsidRPr="00023029">
        <w:rPr>
          <w:rFonts w:ascii="Arial" w:eastAsia="Times New Roman" w:hAnsi="Arial" w:cs="Arial"/>
          <w:b/>
          <w:bCs/>
          <w:i/>
          <w:iCs/>
          <w:kern w:val="28"/>
          <w:sz w:val="24"/>
          <w:szCs w:val="24"/>
          <w:u w:val="single"/>
          <w:lang w:eastAsia="pl-PL"/>
        </w:rPr>
        <w:t>zaległości w zaliczeniu zajęć nie mogą wykraczać poza semestr bieżący i semestr bezpośrednio go poprzedzający.</w:t>
      </w:r>
    </w:p>
    <w:p w14:paraId="11FA7DD1" w14:textId="77777777" w:rsidR="0079046B" w:rsidRPr="00023029" w:rsidRDefault="0079046B" w:rsidP="0079046B">
      <w:pPr>
        <w:pStyle w:val="Akapitzlist"/>
        <w:ind w:left="1776"/>
        <w:rPr>
          <w:rFonts w:ascii="Arial" w:eastAsia="Times New Roman" w:hAnsi="Arial" w:cs="Arial"/>
          <w:b/>
          <w:bCs/>
          <w:i/>
          <w:iCs/>
          <w:kern w:val="28"/>
          <w:sz w:val="24"/>
          <w:szCs w:val="24"/>
          <w:u w:val="single"/>
          <w:lang w:eastAsia="pl-PL"/>
        </w:rPr>
      </w:pPr>
    </w:p>
    <w:p w14:paraId="6592C2E9" w14:textId="77777777" w:rsidR="00AB433D" w:rsidRPr="00AB433D" w:rsidRDefault="00AB433D" w:rsidP="00AB43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Dodatkowym warunkiem uzyskania rejestracji na kolejny semestr jest uregulowanie przez studenta wszelkich zobowiązań finansowych względem uczelni.</w:t>
      </w:r>
    </w:p>
    <w:p w14:paraId="4A4C5F3A" w14:textId="77777777" w:rsidR="00AB433D" w:rsidRPr="00AB433D" w:rsidRDefault="00AB433D" w:rsidP="00AB433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714" w:hanging="357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W celu zapewnienia sprawnego przebiegu rejestracji na kolejny semestr studiów należy przestrzegać zapisów Decyzji Nr 1/PRK/2013 Prorektora ds. Kształcenia Wojskowej Akademii Technicznej im. Jarosława Dąbrowskiego z dnia 28 stycznia 2013 r. w sprawie wprowadzenia w WAT zasad dokumentowania przebiegu studiów w formie elektronicznej. Zgodnie z tą decyzją student w celu uzyskania rejestracji na kolejny semestr studiów powinien:</w:t>
      </w:r>
    </w:p>
    <w:p w14:paraId="6EEE1433" w14:textId="77777777" w:rsidR="00AB433D" w:rsidRPr="00AB433D" w:rsidRDefault="00AB433D" w:rsidP="00AB433D">
      <w:pPr>
        <w:numPr>
          <w:ilvl w:val="1"/>
          <w:numId w:val="5"/>
        </w:numPr>
        <w:shd w:val="clear" w:color="auto" w:fill="FFFFFF"/>
        <w:spacing w:after="100" w:afterAutospacing="1" w:line="360" w:lineRule="auto"/>
        <w:ind w:left="1434" w:hanging="357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najpóźniej na miesiąc przed rozpoczęciem sesji sprawdzić w systemie USOS czy jego nazwisko jest zamieszczone w protokołach obowiązujących go zajęć  — ewentualne różnice powinien zgłosić do swojego dziekanatu (do osoby odpowiedzialnej za dokumentowanie przebiegu studiów w jego grupie studenckiej);</w:t>
      </w:r>
    </w:p>
    <w:p w14:paraId="3E89EA74" w14:textId="77777777" w:rsidR="00AB433D" w:rsidRPr="00AB433D" w:rsidRDefault="00AB433D" w:rsidP="00AB433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sprawdzić swoją ocenę w systemie USOS w terminie 7 dni roboczych od terminu przeprowadzenia egzaminu lub zaliczenia — w przypadku, gdy różni się ona od uzyskanej oceny (lub jej braku), zgłosić reklamację do osoby przeprowadzającej egzamin lub zaliczenie;</w:t>
      </w:r>
    </w:p>
    <w:p w14:paraId="4BF43CC8" w14:textId="77777777" w:rsidR="00AB433D" w:rsidRPr="00AB433D" w:rsidRDefault="00AB433D" w:rsidP="00AB433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AB433D">
        <w:rPr>
          <w:rFonts w:ascii="Arial" w:eastAsia="Times New Roman" w:hAnsi="Arial" w:cs="Arial"/>
          <w:kern w:val="28"/>
          <w:sz w:val="24"/>
          <w:szCs w:val="24"/>
          <w:lang w:eastAsia="pl-PL"/>
        </w:rPr>
        <w:t>sprawdzić przed zakończeniem semestru, czy wszystkie uzyskane przez niego oceny są wpisane do systemu USOS - ewentualne różnice powinien zgłosić do osoby przeprowadzającej egzamin lub zaliczenie.</w:t>
      </w:r>
    </w:p>
    <w:p w14:paraId="22388059" w14:textId="51B97F7C" w:rsidR="00AB433D" w:rsidRPr="0079046B" w:rsidRDefault="00AB433D" w:rsidP="0079046B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615A">
        <w:rPr>
          <w:rFonts w:ascii="Arial" w:eastAsia="Times New Roman" w:hAnsi="Arial" w:cs="Arial"/>
          <w:sz w:val="24"/>
          <w:szCs w:val="24"/>
          <w:lang w:eastAsia="pl-PL"/>
        </w:rPr>
        <w:t>Pozostałe wątki związane z rejestracją, powtarzaniem semestru lub roku studiów, udziel</w:t>
      </w:r>
      <w:r w:rsidR="0003597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8615A">
        <w:rPr>
          <w:rFonts w:ascii="Arial" w:eastAsia="Times New Roman" w:hAnsi="Arial" w:cs="Arial"/>
          <w:sz w:val="24"/>
          <w:szCs w:val="24"/>
          <w:lang w:eastAsia="pl-PL"/>
        </w:rPr>
        <w:t>niem urlopu</w:t>
      </w:r>
      <w:r w:rsidR="001E1285">
        <w:rPr>
          <w:rFonts w:ascii="Arial" w:eastAsia="Times New Roman" w:hAnsi="Arial" w:cs="Arial"/>
          <w:sz w:val="24"/>
          <w:szCs w:val="24"/>
          <w:lang w:eastAsia="pl-PL"/>
        </w:rPr>
        <w:t xml:space="preserve">, wznowieniem studiów </w:t>
      </w:r>
      <w:r w:rsidRPr="00B8615A">
        <w:rPr>
          <w:rFonts w:ascii="Arial" w:eastAsia="Times New Roman" w:hAnsi="Arial" w:cs="Arial"/>
          <w:sz w:val="24"/>
          <w:szCs w:val="24"/>
          <w:lang w:eastAsia="pl-PL"/>
        </w:rPr>
        <w:t>można znaleźć w Regulaminie studiów</w:t>
      </w:r>
      <w:r w:rsidR="00023029" w:rsidRPr="00B8615A">
        <w:rPr>
          <w:rFonts w:ascii="Arial" w:eastAsia="Times New Roman" w:hAnsi="Arial" w:cs="Arial"/>
          <w:sz w:val="24"/>
          <w:szCs w:val="24"/>
          <w:lang w:eastAsia="pl-PL"/>
        </w:rPr>
        <w:t xml:space="preserve"> WAT</w:t>
      </w:r>
      <w:r w:rsidRPr="00B861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AB433D" w:rsidRPr="0079046B" w:rsidSect="001E1285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D66"/>
    <w:multiLevelType w:val="multilevel"/>
    <w:tmpl w:val="B2BE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i w:val="0"/>
        <w:iCs w:val="0"/>
        <w:color w:val="auto"/>
      </w:rPr>
    </w:lvl>
    <w:lvl w:ilvl="3">
      <w:start w:val="1"/>
      <w:numFmt w:val="decimal"/>
      <w:lvlText w:val="%4)"/>
      <w:lvlJc w:val="left"/>
      <w:pPr>
        <w:ind w:left="2910" w:hanging="39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2C3F"/>
    <w:multiLevelType w:val="multilevel"/>
    <w:tmpl w:val="052232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CD0F71"/>
    <w:multiLevelType w:val="multilevel"/>
    <w:tmpl w:val="1416E9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286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11BB534F"/>
    <w:multiLevelType w:val="multilevel"/>
    <w:tmpl w:val="8A5EC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2497B27"/>
    <w:multiLevelType w:val="multilevel"/>
    <w:tmpl w:val="A5FEB3D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286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30917075"/>
    <w:multiLevelType w:val="multilevel"/>
    <w:tmpl w:val="DA2C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26099"/>
    <w:multiLevelType w:val="multilevel"/>
    <w:tmpl w:val="1416E9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286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 w15:restartNumberingAfterBreak="0">
    <w:nsid w:val="33DC4344"/>
    <w:multiLevelType w:val="multilevel"/>
    <w:tmpl w:val="9254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i w:val="0"/>
        <w:iCs w:val="0"/>
        <w:color w:val="auto"/>
      </w:rPr>
    </w:lvl>
    <w:lvl w:ilvl="3">
      <w:start w:val="1"/>
      <w:numFmt w:val="decimal"/>
      <w:lvlText w:val="%4)"/>
      <w:lvlJc w:val="left"/>
      <w:pPr>
        <w:ind w:left="2910" w:hanging="39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160E4"/>
    <w:multiLevelType w:val="multilevel"/>
    <w:tmpl w:val="8836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B48E6"/>
    <w:multiLevelType w:val="multilevel"/>
    <w:tmpl w:val="0CE627F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412B3FB9"/>
    <w:multiLevelType w:val="multilevel"/>
    <w:tmpl w:val="BFDCFD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492E2040"/>
    <w:multiLevelType w:val="multilevel"/>
    <w:tmpl w:val="81C6319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55723C4C"/>
    <w:multiLevelType w:val="multilevel"/>
    <w:tmpl w:val="D0F2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22D02"/>
    <w:multiLevelType w:val="hybridMultilevel"/>
    <w:tmpl w:val="E32E1744"/>
    <w:lvl w:ilvl="0" w:tplc="DA9AC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40E5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592DB1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FC51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B831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D2C7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4843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C2CE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B857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95E09"/>
    <w:multiLevelType w:val="hybridMultilevel"/>
    <w:tmpl w:val="078CC2C0"/>
    <w:lvl w:ilvl="0" w:tplc="FFFFFFFF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34" w:hanging="360"/>
      </w:pPr>
      <w:rPr>
        <w:rFonts w:ascii="Wingdings" w:hAnsi="Wingdings" w:hint="default"/>
      </w:rPr>
    </w:lvl>
  </w:abstractNum>
  <w:abstractNum w:abstractNumId="15" w15:restartNumberingAfterBreak="0">
    <w:nsid w:val="5AB4780D"/>
    <w:multiLevelType w:val="hybridMultilevel"/>
    <w:tmpl w:val="DD4AF18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D3456D0"/>
    <w:multiLevelType w:val="multilevel"/>
    <w:tmpl w:val="44C0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C4A08"/>
    <w:multiLevelType w:val="hybridMultilevel"/>
    <w:tmpl w:val="F872E30E"/>
    <w:lvl w:ilvl="0" w:tplc="FFFFFFFF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90A608B"/>
    <w:multiLevelType w:val="multilevel"/>
    <w:tmpl w:val="79A059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9" w15:restartNumberingAfterBreak="0">
    <w:nsid w:val="7231124C"/>
    <w:multiLevelType w:val="multilevel"/>
    <w:tmpl w:val="533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0C0207"/>
    <w:multiLevelType w:val="hybridMultilevel"/>
    <w:tmpl w:val="06C4FAC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8301F95"/>
    <w:multiLevelType w:val="multilevel"/>
    <w:tmpl w:val="1A7AFFA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1894004533">
    <w:abstractNumId w:val="0"/>
  </w:num>
  <w:num w:numId="2" w16cid:durableId="2013868257">
    <w:abstractNumId w:val="5"/>
  </w:num>
  <w:num w:numId="3" w16cid:durableId="80566089">
    <w:abstractNumId w:val="16"/>
  </w:num>
  <w:num w:numId="4" w16cid:durableId="951594523">
    <w:abstractNumId w:val="6"/>
  </w:num>
  <w:num w:numId="5" w16cid:durableId="693773961">
    <w:abstractNumId w:val="19"/>
  </w:num>
  <w:num w:numId="6" w16cid:durableId="671641980">
    <w:abstractNumId w:val="10"/>
  </w:num>
  <w:num w:numId="7" w16cid:durableId="2057465290">
    <w:abstractNumId w:val="8"/>
  </w:num>
  <w:num w:numId="8" w16cid:durableId="772018926">
    <w:abstractNumId w:val="1"/>
  </w:num>
  <w:num w:numId="9" w16cid:durableId="2076975679">
    <w:abstractNumId w:val="20"/>
  </w:num>
  <w:num w:numId="10" w16cid:durableId="1307853087">
    <w:abstractNumId w:val="14"/>
  </w:num>
  <w:num w:numId="11" w16cid:durableId="1841693536">
    <w:abstractNumId w:val="11"/>
  </w:num>
  <w:num w:numId="12" w16cid:durableId="1072891679">
    <w:abstractNumId w:val="7"/>
  </w:num>
  <w:num w:numId="13" w16cid:durableId="351108129">
    <w:abstractNumId w:val="15"/>
  </w:num>
  <w:num w:numId="14" w16cid:durableId="1623613035">
    <w:abstractNumId w:val="9"/>
  </w:num>
  <w:num w:numId="15" w16cid:durableId="1382435429">
    <w:abstractNumId w:val="3"/>
  </w:num>
  <w:num w:numId="16" w16cid:durableId="1386946261">
    <w:abstractNumId w:val="21"/>
  </w:num>
  <w:num w:numId="17" w16cid:durableId="1583487330">
    <w:abstractNumId w:val="12"/>
  </w:num>
  <w:num w:numId="18" w16cid:durableId="2037076905">
    <w:abstractNumId w:val="18"/>
  </w:num>
  <w:num w:numId="19" w16cid:durableId="644238023">
    <w:abstractNumId w:val="2"/>
  </w:num>
  <w:num w:numId="20" w16cid:durableId="1441298057">
    <w:abstractNumId w:val="4"/>
  </w:num>
  <w:num w:numId="21" w16cid:durableId="1579706441">
    <w:abstractNumId w:val="17"/>
  </w:num>
  <w:num w:numId="22" w16cid:durableId="1912233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D"/>
    <w:rsid w:val="00023029"/>
    <w:rsid w:val="00034C1F"/>
    <w:rsid w:val="00035976"/>
    <w:rsid w:val="00117C58"/>
    <w:rsid w:val="001544C3"/>
    <w:rsid w:val="00173753"/>
    <w:rsid w:val="001930EE"/>
    <w:rsid w:val="001E1285"/>
    <w:rsid w:val="002032F4"/>
    <w:rsid w:val="0039191E"/>
    <w:rsid w:val="00504AF4"/>
    <w:rsid w:val="00582F4C"/>
    <w:rsid w:val="00600EE5"/>
    <w:rsid w:val="006A05B1"/>
    <w:rsid w:val="00742105"/>
    <w:rsid w:val="0079046B"/>
    <w:rsid w:val="0083457C"/>
    <w:rsid w:val="009559C3"/>
    <w:rsid w:val="0098059F"/>
    <w:rsid w:val="00993E41"/>
    <w:rsid w:val="009F67A9"/>
    <w:rsid w:val="00AB433D"/>
    <w:rsid w:val="00AE0E97"/>
    <w:rsid w:val="00B8615A"/>
    <w:rsid w:val="00BB58DC"/>
    <w:rsid w:val="00C34AB0"/>
    <w:rsid w:val="00C97C93"/>
    <w:rsid w:val="00CE1E67"/>
    <w:rsid w:val="00EC018E"/>
    <w:rsid w:val="00EE0E8D"/>
    <w:rsid w:val="00F238B7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908B"/>
  <w15:chartTrackingRefBased/>
  <w15:docId w15:val="{C3B8EEE4-7E31-4C5C-AD4B-76ABF29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728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5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04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0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9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203F-3EA0-4226-AEEA-98E07D5B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Kutyła Adam</dc:creator>
  <cp:keywords/>
  <dc:description/>
  <cp:lastModifiedBy>Kutyła Adam</cp:lastModifiedBy>
  <cp:revision>3</cp:revision>
  <dcterms:created xsi:type="dcterms:W3CDTF">2023-01-19T14:26:00Z</dcterms:created>
  <dcterms:modified xsi:type="dcterms:W3CDTF">2023-01-19T14:29:00Z</dcterms:modified>
</cp:coreProperties>
</file>